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13" w:rsidRPr="00363175" w:rsidRDefault="00683E43" w:rsidP="00363175">
      <w:pPr>
        <w:pStyle w:val="Balk1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 w:val="0"/>
          <w:sz w:val="24"/>
          <w:szCs w:val="24"/>
          <w:lang w:val="en-GB"/>
        </w:rPr>
      </w:pPr>
      <w:proofErr w:type="spellStart"/>
      <w:r w:rsidRPr="00363175">
        <w:rPr>
          <w:b w:val="0"/>
          <w:sz w:val="24"/>
          <w:szCs w:val="24"/>
          <w:lang w:val="en-GB"/>
        </w:rPr>
        <w:t>Efsun</w:t>
      </w:r>
      <w:proofErr w:type="spellEnd"/>
      <w:r w:rsidRPr="00363175">
        <w:rPr>
          <w:b w:val="0"/>
          <w:sz w:val="24"/>
          <w:szCs w:val="24"/>
          <w:lang w:val="en-GB"/>
        </w:rPr>
        <w:t xml:space="preserve"> </w:t>
      </w:r>
      <w:proofErr w:type="spellStart"/>
      <w:r w:rsidRPr="00363175">
        <w:rPr>
          <w:b w:val="0"/>
          <w:sz w:val="24"/>
          <w:szCs w:val="24"/>
          <w:lang w:val="en-GB"/>
        </w:rPr>
        <w:t>Gonca</w:t>
      </w:r>
      <w:proofErr w:type="spellEnd"/>
      <w:r w:rsidRPr="00363175">
        <w:rPr>
          <w:b w:val="0"/>
          <w:sz w:val="24"/>
          <w:szCs w:val="24"/>
          <w:lang w:val="en-GB"/>
        </w:rPr>
        <w:t xml:space="preserve"> </w:t>
      </w:r>
      <w:proofErr w:type="spellStart"/>
      <w:r w:rsidRPr="00363175">
        <w:rPr>
          <w:b w:val="0"/>
          <w:sz w:val="24"/>
          <w:szCs w:val="24"/>
          <w:lang w:val="en-GB"/>
        </w:rPr>
        <w:t>UğUR</w:t>
      </w:r>
      <w:proofErr w:type="spellEnd"/>
      <w:r w:rsidRPr="00363175">
        <w:rPr>
          <w:b w:val="0"/>
          <w:sz w:val="24"/>
          <w:szCs w:val="24"/>
          <w:lang w:val="en-GB"/>
        </w:rPr>
        <w:t xml:space="preserve"> CHOUSEIN</w:t>
      </w:r>
    </w:p>
    <w:p w:rsidR="00CB3713" w:rsidRPr="00363175" w:rsidRDefault="00CB3713" w:rsidP="00363175">
      <w:pPr>
        <w:pStyle w:val="Balk1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b w:val="0"/>
          <w:sz w:val="24"/>
          <w:szCs w:val="24"/>
          <w:lang w:val="en-GB"/>
        </w:rPr>
      </w:pPr>
    </w:p>
    <w:p w:rsidR="00CB3713" w:rsidRDefault="00683E43" w:rsidP="00363175">
      <w:pPr>
        <w:pStyle w:val="GvdeMetni"/>
        <w:ind w:left="0" w:right="73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09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Haziran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1974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tarihinde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Antalya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’da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doğdu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İlk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orta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7E0276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7E02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lise</w:t>
      </w:r>
      <w:proofErr w:type="spellEnd"/>
      <w:proofErr w:type="gram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öğrenimini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Muğla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Bolu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Adana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şehirlerinde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tamamladıktan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sonra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63175">
        <w:rPr>
          <w:rFonts w:ascii="Times New Roman" w:hAnsi="Times New Roman" w:cs="Times New Roman"/>
          <w:sz w:val="24"/>
          <w:szCs w:val="24"/>
          <w:lang w:val="en-GB"/>
        </w:rPr>
        <w:t>1998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yılında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İstanbul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Üniversitesi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İstanbul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Tıp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Fakültesi’nden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mezun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oldu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363175">
        <w:rPr>
          <w:rFonts w:ascii="Times New Roman" w:hAnsi="Times New Roman" w:cs="Times New Roman"/>
          <w:sz w:val="24"/>
          <w:szCs w:val="24"/>
          <w:lang w:val="en-GB"/>
        </w:rPr>
        <w:t>1999-2005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yılları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Süreyyapaşa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Hastalıkları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Cerrahisi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Eğitim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Araştırma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Hastanesi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Bezm-i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Alem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Valide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Sultan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Vakıf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Gureba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Hastaneleri’nde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hastalıkları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ihtisasını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yaptı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63175">
        <w:rPr>
          <w:rFonts w:ascii="Times New Roman" w:hAnsi="Times New Roman" w:cs="Times New Roman"/>
          <w:sz w:val="24"/>
          <w:szCs w:val="24"/>
          <w:lang w:val="en-GB"/>
        </w:rPr>
        <w:t>2005-2006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yılllarında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Isparta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Yalvaç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Devlet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Hastanesi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, 2007-2014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Özel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Bahçelievler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Medicana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Hastanesi’nde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hastalıkları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uzmanı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çalıştı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2014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yılından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itibaren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SBÜ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Yedikule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Hastalıkları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Cerrahisi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Eğitim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Araştırma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Hastanesi’nde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girişimsel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pulmonoloji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alanında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çalışmaktadır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363175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6304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yılında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7749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oçent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ünvanı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almaya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hak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kazanmıştır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Halen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SBÜ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Yedikule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Hastalıkları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Cerrahisi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Eğitim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Araştırma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Hastanesi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175">
        <w:rPr>
          <w:rFonts w:ascii="Times New Roman" w:hAnsi="Times New Roman" w:cs="Times New Roman"/>
          <w:sz w:val="24"/>
          <w:szCs w:val="24"/>
          <w:lang w:val="en-GB"/>
        </w:rPr>
        <w:t>Bronkoloji</w:t>
      </w:r>
      <w:proofErr w:type="spellEnd"/>
      <w:r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63175">
        <w:rPr>
          <w:rFonts w:ascii="Times New Roman" w:hAnsi="Times New Roman" w:cs="Times New Roman"/>
          <w:sz w:val="24"/>
          <w:szCs w:val="24"/>
          <w:lang w:val="en-GB"/>
        </w:rPr>
        <w:t>Ünitesi’</w:t>
      </w:r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nin</w:t>
      </w:r>
      <w:proofErr w:type="spellEnd"/>
      <w:proofErr w:type="gram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sorumlu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hekimidir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E02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Başlıca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bilimsel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çalışmaları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girişi</w:t>
      </w:r>
      <w:r w:rsidR="00F17749">
        <w:rPr>
          <w:rFonts w:ascii="Times New Roman" w:hAnsi="Times New Roman" w:cs="Times New Roman"/>
          <w:sz w:val="24"/>
          <w:szCs w:val="24"/>
          <w:lang w:val="en-GB"/>
        </w:rPr>
        <w:t>msel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pulmonoloji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alanında</w:t>
      </w:r>
      <w:proofErr w:type="spellEnd"/>
      <w:r w:rsidR="00F177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7749">
        <w:rPr>
          <w:rFonts w:ascii="Times New Roman" w:hAnsi="Times New Roman" w:cs="Times New Roman"/>
          <w:sz w:val="24"/>
          <w:szCs w:val="24"/>
          <w:lang w:val="en-GB"/>
        </w:rPr>
        <w:t>olup</w:t>
      </w:r>
      <w:proofErr w:type="spellEnd"/>
      <w:r w:rsidR="006304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diğer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göğüs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hastalıkları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alanlarında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da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ulusal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uluslararası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çalışmaları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bulunmaktadır</w:t>
      </w:r>
      <w:proofErr w:type="spellEnd"/>
      <w:r w:rsidR="006645A8"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E108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>
        <w:rPr>
          <w:rFonts w:ascii="Times New Roman" w:hAnsi="Times New Roman" w:cs="Times New Roman"/>
          <w:sz w:val="24"/>
          <w:szCs w:val="24"/>
        </w:rPr>
        <w:t>Associ</w:t>
      </w:r>
      <w:r w:rsidR="00363175" w:rsidRPr="00363175">
        <w:rPr>
          <w:rFonts w:ascii="Times New Roman" w:hAnsi="Times New Roman" w:cs="Times New Roman"/>
          <w:sz w:val="24"/>
          <w:szCs w:val="24"/>
        </w:rPr>
        <w:t>at</w:t>
      </w:r>
      <w:r w:rsidR="00363175">
        <w:rPr>
          <w:rFonts w:ascii="Times New Roman" w:hAnsi="Times New Roman" w:cs="Times New Roman"/>
          <w:sz w:val="24"/>
          <w:szCs w:val="24"/>
        </w:rPr>
        <w:t>i</w:t>
      </w:r>
      <w:r w:rsidR="00363175" w:rsidRPr="0036317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>
        <w:rPr>
          <w:rFonts w:ascii="Times New Roman" w:hAnsi="Times New Roman" w:cs="Times New Roman"/>
          <w:sz w:val="24"/>
          <w:szCs w:val="24"/>
        </w:rPr>
        <w:t>f</w:t>
      </w:r>
      <w:r w:rsidR="00363175" w:rsidRPr="0036317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Bronchology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363175" w:rsidRPr="00363175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>
        <w:rPr>
          <w:rFonts w:ascii="Times New Roman" w:hAnsi="Times New Roman" w:cs="Times New Roman"/>
          <w:sz w:val="24"/>
          <w:szCs w:val="24"/>
        </w:rPr>
        <w:t>Interventi</w:t>
      </w:r>
      <w:r w:rsidR="00363175" w:rsidRPr="00363175">
        <w:rPr>
          <w:rFonts w:ascii="Times New Roman" w:hAnsi="Times New Roman" w:cs="Times New Roman"/>
          <w:sz w:val="24"/>
          <w:szCs w:val="24"/>
        </w:rPr>
        <w:t>onal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Pulmonology</w:t>
      </w:r>
      <w:proofErr w:type="spellEnd"/>
      <w:r w:rsidR="00363175" w:rsidRPr="00363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Europ</w:t>
      </w:r>
      <w:r w:rsidR="00E108FC">
        <w:rPr>
          <w:rFonts w:ascii="Times New Roman" w:hAnsi="Times New Roman" w:cs="Times New Roman"/>
          <w:sz w:val="24"/>
          <w:szCs w:val="24"/>
        </w:rPr>
        <w:t>e</w:t>
      </w:r>
      <w:r w:rsidR="00363175" w:rsidRPr="0036317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363175" w:rsidRPr="00363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363175" w:rsidRPr="00363175">
        <w:rPr>
          <w:rFonts w:ascii="Times New Roman" w:hAnsi="Times New Roman" w:cs="Times New Roman"/>
          <w:sz w:val="24"/>
          <w:szCs w:val="24"/>
        </w:rPr>
        <w:t>, Akciğer</w:t>
      </w:r>
      <w:r w:rsidR="00363175" w:rsidRPr="003631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Sağ</w:t>
      </w:r>
      <w:r w:rsidR="00363175">
        <w:rPr>
          <w:rFonts w:ascii="Times New Roman" w:hAnsi="Times New Roman" w:cs="Times New Roman"/>
          <w:sz w:val="24"/>
          <w:szCs w:val="24"/>
        </w:rPr>
        <w:t>lığı ve</w:t>
      </w:r>
      <w:r w:rsidR="00363175" w:rsidRPr="00363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Yoğun</w:t>
      </w:r>
      <w:r w:rsidR="00363175" w:rsidRPr="00363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63175">
        <w:rPr>
          <w:rFonts w:ascii="Times New Roman" w:hAnsi="Times New Roman" w:cs="Times New Roman"/>
          <w:sz w:val="24"/>
          <w:szCs w:val="24"/>
        </w:rPr>
        <w:t>Bakı</w:t>
      </w:r>
      <w:r w:rsidR="00363175" w:rsidRPr="00363175">
        <w:rPr>
          <w:rFonts w:ascii="Times New Roman" w:hAnsi="Times New Roman" w:cs="Times New Roman"/>
          <w:sz w:val="24"/>
          <w:szCs w:val="24"/>
        </w:rPr>
        <w:t>m</w:t>
      </w:r>
      <w:r w:rsidR="00363175" w:rsidRPr="00363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Derneği</w:t>
      </w:r>
      <w:r w:rsidR="0036317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363175" w:rsidRPr="00363175">
        <w:rPr>
          <w:rFonts w:ascii="Times New Roman" w:hAnsi="Times New Roman" w:cs="Times New Roman"/>
          <w:sz w:val="24"/>
          <w:szCs w:val="24"/>
        </w:rPr>
        <w:t>Akciğer</w:t>
      </w:r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Kanserleri</w:t>
      </w:r>
      <w:r w:rsidR="00363175" w:rsidRPr="00363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Derneği</w:t>
      </w:r>
      <w:r w:rsidR="0036317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363175" w:rsidRPr="00363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="00363175" w:rsidRPr="00363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363175" w:rsidRPr="00363175">
        <w:rPr>
          <w:rFonts w:ascii="Times New Roman" w:hAnsi="Times New Roman" w:cs="Times New Roman"/>
          <w:sz w:val="24"/>
          <w:szCs w:val="24"/>
        </w:rPr>
        <w:t>,</w:t>
      </w:r>
      <w:r w:rsidR="00363175" w:rsidRPr="00363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Uyku</w:t>
      </w:r>
      <w:r w:rsidR="00363175" w:rsidRPr="003631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Derneği,</w:t>
      </w:r>
      <w:r w:rsidR="00363175" w:rsidRPr="00363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Türkiye</w:t>
      </w:r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Solunum</w:t>
      </w:r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Araşt</w:t>
      </w:r>
      <w:r w:rsidR="002551A0">
        <w:rPr>
          <w:rFonts w:ascii="Times New Roman" w:hAnsi="Times New Roman" w:cs="Times New Roman"/>
          <w:sz w:val="24"/>
          <w:szCs w:val="24"/>
        </w:rPr>
        <w:t>ı</w:t>
      </w:r>
      <w:r w:rsidR="00363175" w:rsidRPr="00363175">
        <w:rPr>
          <w:rFonts w:ascii="Times New Roman" w:hAnsi="Times New Roman" w:cs="Times New Roman"/>
          <w:sz w:val="24"/>
          <w:szCs w:val="24"/>
        </w:rPr>
        <w:t>rmalar</w:t>
      </w:r>
      <w:r w:rsidR="002551A0">
        <w:rPr>
          <w:rFonts w:ascii="Times New Roman" w:hAnsi="Times New Roman" w:cs="Times New Roman"/>
          <w:sz w:val="24"/>
          <w:szCs w:val="24"/>
        </w:rPr>
        <w:t>ı</w:t>
      </w:r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Derneği</w:t>
      </w:r>
      <w:r w:rsidR="00363175" w:rsidRPr="00363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63175">
        <w:rPr>
          <w:rFonts w:ascii="Times New Roman" w:hAnsi="Times New Roman" w:cs="Times New Roman"/>
          <w:spacing w:val="-6"/>
          <w:sz w:val="24"/>
          <w:szCs w:val="24"/>
        </w:rPr>
        <w:t xml:space="preserve">ve </w:t>
      </w:r>
      <w:r w:rsidR="00363175" w:rsidRPr="00363175">
        <w:rPr>
          <w:rFonts w:ascii="Times New Roman" w:hAnsi="Times New Roman" w:cs="Times New Roman"/>
          <w:sz w:val="24"/>
          <w:szCs w:val="24"/>
        </w:rPr>
        <w:t>Türk</w:t>
      </w:r>
      <w:r w:rsidR="00363175" w:rsidRPr="00363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63175" w:rsidRPr="00363175">
        <w:rPr>
          <w:rFonts w:ascii="Times New Roman" w:hAnsi="Times New Roman" w:cs="Times New Roman"/>
          <w:sz w:val="24"/>
          <w:szCs w:val="24"/>
        </w:rPr>
        <w:t>Toraks</w:t>
      </w:r>
      <w:proofErr w:type="spellEnd"/>
      <w:r w:rsidR="00363175" w:rsidRPr="00363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63175" w:rsidRPr="00363175">
        <w:rPr>
          <w:rFonts w:ascii="Times New Roman" w:hAnsi="Times New Roman" w:cs="Times New Roman"/>
          <w:sz w:val="24"/>
          <w:szCs w:val="24"/>
        </w:rPr>
        <w:t>Derneği</w:t>
      </w:r>
      <w:r w:rsidR="00363175">
        <w:rPr>
          <w:rFonts w:ascii="Times New Roman" w:hAnsi="Times New Roman" w:cs="Times New Roman"/>
          <w:spacing w:val="-3"/>
          <w:sz w:val="24"/>
          <w:szCs w:val="24"/>
        </w:rPr>
        <w:t xml:space="preserve">’nin üyesidir. </w:t>
      </w:r>
      <w:proofErr w:type="spellStart"/>
      <w:proofErr w:type="gram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Evli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2 </w:t>
      </w:r>
      <w:proofErr w:type="spellStart"/>
      <w:r w:rsidR="00363175">
        <w:rPr>
          <w:rFonts w:ascii="Times New Roman" w:hAnsi="Times New Roman" w:cs="Times New Roman"/>
          <w:sz w:val="24"/>
          <w:szCs w:val="24"/>
          <w:lang w:val="en-GB"/>
        </w:rPr>
        <w:t>kız</w:t>
      </w:r>
      <w:proofErr w:type="spellEnd"/>
      <w:r w:rsid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çocuk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annesidir</w:t>
      </w:r>
      <w:proofErr w:type="spell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CB3713" w:rsidRPr="00363175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363175" w:rsidRPr="00363175" w:rsidRDefault="00363175" w:rsidP="00363175">
      <w:pPr>
        <w:pStyle w:val="GvdeMetni"/>
        <w:ind w:left="0" w:right="73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3713" w:rsidRPr="00363175" w:rsidRDefault="00CB3713" w:rsidP="0036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175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36317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63175" w:rsidRDefault="00CB3713" w:rsidP="0036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75">
        <w:rPr>
          <w:rFonts w:ascii="Times New Roman" w:hAnsi="Times New Roman" w:cs="Times New Roman"/>
          <w:sz w:val="24"/>
          <w:szCs w:val="24"/>
        </w:rPr>
        <w:t>Mail:</w:t>
      </w:r>
      <w:r w:rsidRPr="00C8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363175" w:rsidRPr="00C80B99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efsungoncachousein@yahoo.com</w:t>
        </w:r>
      </w:hyperlink>
    </w:p>
    <w:p w:rsidR="00CB3713" w:rsidRPr="00363175" w:rsidRDefault="00363175" w:rsidP="0036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</w:rPr>
        <w:t>: +90212409</w:t>
      </w:r>
      <w:r w:rsidR="00C80B99">
        <w:rPr>
          <w:rFonts w:ascii="Times New Roman" w:hAnsi="Times New Roman" w:cs="Times New Roman"/>
          <w:sz w:val="24"/>
          <w:szCs w:val="24"/>
        </w:rPr>
        <w:t>0200</w:t>
      </w:r>
      <w:hyperlink r:id="rId5" w:history="1"/>
    </w:p>
    <w:p w:rsidR="00A06752" w:rsidRDefault="002551A0" w:rsidP="00363175">
      <w:pPr>
        <w:jc w:val="both"/>
      </w:pPr>
    </w:p>
    <w:sectPr w:rsidR="00A06752" w:rsidSect="0025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713"/>
    <w:rsid w:val="00252776"/>
    <w:rsid w:val="002551A0"/>
    <w:rsid w:val="002C22FF"/>
    <w:rsid w:val="00363175"/>
    <w:rsid w:val="00630407"/>
    <w:rsid w:val="006645A8"/>
    <w:rsid w:val="00683E43"/>
    <w:rsid w:val="006925E3"/>
    <w:rsid w:val="007E0276"/>
    <w:rsid w:val="00890D9C"/>
    <w:rsid w:val="00903754"/>
    <w:rsid w:val="00B44E4C"/>
    <w:rsid w:val="00C80B99"/>
    <w:rsid w:val="00CB3713"/>
    <w:rsid w:val="00E108FC"/>
    <w:rsid w:val="00F1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13"/>
    <w:pPr>
      <w:spacing w:after="160" w:line="259" w:lineRule="auto"/>
    </w:pPr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CB3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371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363175"/>
    <w:pPr>
      <w:widowControl w:val="0"/>
      <w:autoSpaceDE w:val="0"/>
      <w:autoSpaceDN w:val="0"/>
      <w:spacing w:after="0" w:line="240" w:lineRule="auto"/>
      <w:ind w:left="1180"/>
    </w:pPr>
    <w:rPr>
      <w:rFonts w:ascii="Verdana" w:eastAsia="Verdana" w:hAnsi="Verdana" w:cs="Verdana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175"/>
    <w:rPr>
      <w:rFonts w:ascii="Verdana" w:eastAsia="Verdana" w:hAnsi="Verdana" w:cs="Verdana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63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umetsu67@gmail.com" TargetMode="External"/><Relationship Id="rId4" Type="http://schemas.openxmlformats.org/officeDocument/2006/relationships/hyperlink" Target="mailto:efsungoncachousein@yahoo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girisimsel.uzman</dc:creator>
  <cp:lastModifiedBy>girisimsel.uzman</cp:lastModifiedBy>
  <cp:revision>11</cp:revision>
  <dcterms:created xsi:type="dcterms:W3CDTF">2022-11-25T14:14:00Z</dcterms:created>
  <dcterms:modified xsi:type="dcterms:W3CDTF">2022-11-25T14:58:00Z</dcterms:modified>
</cp:coreProperties>
</file>